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5E8FB" w14:textId="77777777" w:rsidR="00C55E64" w:rsidRPr="00E33111" w:rsidRDefault="00C55E64" w:rsidP="00C55E64">
      <w:pPr>
        <w:rPr>
          <w:sz w:val="20"/>
          <w:szCs w:val="20"/>
        </w:rPr>
      </w:pPr>
      <w:r w:rsidRPr="00E33111">
        <w:rPr>
          <w:sz w:val="20"/>
          <w:szCs w:val="20"/>
        </w:rPr>
        <w:t>(Nur für ISV-Lizenzgebührenprogramm)</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C55E64" w14:paraId="41B5E8FE" w14:textId="77777777" w:rsidTr="00AC0ECC">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8FC" w14:textId="13A9E22A" w:rsidR="00595028" w:rsidRPr="00FF243B" w:rsidRDefault="00595028" w:rsidP="0038287A">
            <w:pPr>
              <w:spacing w:before="0" w:after="0"/>
              <w:outlineLvl w:val="0"/>
            </w:pPr>
            <w:bookmarkStart w:id="0" w:name="_Toc104876541"/>
            <w:bookmarkStart w:id="1" w:name="_Toc116219506"/>
            <w:r>
              <w:rPr>
                <w:b/>
                <w:bCs/>
                <w:sz w:val="24"/>
                <w:szCs w:val="24"/>
              </w:rPr>
              <w:t>Microsoft</w:t>
            </w:r>
            <w:r>
              <w:rPr>
                <w:b/>
                <w:bCs/>
                <w:sz w:val="24"/>
                <w:szCs w:val="24"/>
                <w:vertAlign w:val="superscript"/>
              </w:rPr>
              <w:t>®</w:t>
            </w:r>
            <w:r>
              <w:rPr>
                <w:b/>
                <w:bCs/>
                <w:sz w:val="24"/>
                <w:szCs w:val="24"/>
              </w:rPr>
              <w:t xml:space="preserve"> </w:t>
            </w:r>
            <w:bookmarkEnd w:id="0"/>
            <w:bookmarkEnd w:id="1"/>
            <w:r>
              <w:rPr>
                <w:b/>
                <w:bCs/>
                <w:sz w:val="24"/>
                <w:szCs w:val="24"/>
              </w:rPr>
              <w:t>R Server 2016 für Hadoop auf Red Hat Linux</w:t>
            </w:r>
            <w:r w:rsidR="00B01A49" w:rsidRPr="00C55E64">
              <w:rPr>
                <w:bCs/>
                <w:color w:val="FFFFFF"/>
                <w:sz w:val="24"/>
                <w:szCs w:val="24"/>
                <w:u w:color="FFFFFF"/>
                <w:vertAlign w:val="superscript"/>
              </w:rPr>
              <w:footnoteReference w:id="1"/>
            </w:r>
          </w:p>
          <w:p w14:paraId="41B5E8FD" w14:textId="32DDA34C" w:rsidR="00595028" w:rsidRPr="0066689D" w:rsidRDefault="00595028" w:rsidP="007F1887">
            <w:pPr>
              <w:spacing w:before="0" w:after="0"/>
              <w:outlineLvl w:val="0"/>
              <w:rPr>
                <w:rStyle w:val="LogoportDoNotTranslate"/>
              </w:rPr>
            </w:pPr>
            <w:r>
              <w:rPr>
                <w:rStyle w:val="LogoportDoNotTranslate"/>
              </w:rPr>
              <w:fldChar w:fldCharType="begin"/>
            </w:r>
            <w:r w:rsidRPr="0066689D">
              <w:rPr>
                <w:rStyle w:val="LogoportDoNotTranslate"/>
              </w:rPr>
              <w:instrText xml:space="preserve">tc </w:instrText>
            </w:r>
            <w:r w:rsidR="007F1887">
              <w:rPr>
                <w:rStyle w:val="LogoportDoNotTranslate"/>
              </w:rPr>
              <w:instrText>„</w:instrText>
            </w:r>
            <w:r w:rsidR="00461F17">
              <w:rPr>
                <w:rStyle w:val="LogoportDoNotTranslate"/>
              </w:rPr>
              <w:instrText>Microsoft</w:instrText>
            </w:r>
            <w:r w:rsidRPr="0066689D">
              <w:rPr>
                <w:rStyle w:val="LogoportDoNotTranslate"/>
              </w:rPr>
              <w:instrText xml:space="preserve"> Application Center 2000</w:instrText>
            </w:r>
            <w:r w:rsidR="007F1887">
              <w:rPr>
                <w:rStyle w:val="LogoportDoNotTranslate"/>
              </w:rPr>
              <w:instrText>“</w:instrText>
            </w:r>
            <w:r w:rsidRPr="0066689D">
              <w:rPr>
                <w:rStyle w:val="LogoportDoNotTranslate"/>
              </w:rPr>
              <w:instrText xml:space="preserve"> \f C \l 1</w:instrText>
            </w:r>
            <w:r>
              <w:fldChar w:fldCharType="end"/>
            </w:r>
          </w:p>
        </w:tc>
      </w:tr>
      <w:tr w:rsidR="00595028" w:rsidRPr="00C55E64" w14:paraId="41B5E900"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C55E64" w:rsidRDefault="00595028" w:rsidP="007C2A97">
            <w:pPr>
              <w:spacing w:before="0" w:after="0"/>
            </w:pPr>
          </w:p>
        </w:tc>
      </w:tr>
      <w:tr w:rsidR="00595028" w:rsidRPr="00C55E64" w14:paraId="41B5E903" w14:textId="77777777" w:rsidTr="00AC0ECC">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901" w14:textId="1869E43E" w:rsidR="00595028" w:rsidRPr="00FF243B" w:rsidRDefault="00595028" w:rsidP="0038287A">
            <w:pPr>
              <w:spacing w:before="0" w:after="0"/>
              <w:outlineLvl w:val="0"/>
            </w:pPr>
            <w:r>
              <w:rPr>
                <w:b/>
                <w:bCs/>
                <w:sz w:val="24"/>
                <w:szCs w:val="24"/>
              </w:rPr>
              <w:t>Microsoft</w:t>
            </w:r>
            <w:r>
              <w:rPr>
                <w:b/>
                <w:bCs/>
                <w:sz w:val="24"/>
                <w:szCs w:val="24"/>
                <w:vertAlign w:val="superscript"/>
              </w:rPr>
              <w:t>®</w:t>
            </w:r>
            <w:r>
              <w:rPr>
                <w:b/>
                <w:bCs/>
                <w:sz w:val="24"/>
                <w:szCs w:val="24"/>
              </w:rPr>
              <w:t xml:space="preserve"> R Server 2016 für Teradata DB</w:t>
            </w:r>
            <w:r w:rsidR="001A1C3B" w:rsidRPr="00C55E64">
              <w:rPr>
                <w:bCs/>
                <w:color w:val="FFFFFF"/>
                <w:sz w:val="24"/>
                <w:szCs w:val="24"/>
                <w:u w:color="FFFFFF"/>
                <w:vertAlign w:val="superscript"/>
              </w:rPr>
              <w:footnoteReference w:id="2"/>
            </w:r>
          </w:p>
          <w:p w14:paraId="41B5E902" w14:textId="6D9A9F18" w:rsidR="00595028" w:rsidRPr="00123CAC" w:rsidRDefault="00595028" w:rsidP="00461F17">
            <w:pPr>
              <w:spacing w:before="0" w:after="0"/>
              <w:outlineLvl w:val="0"/>
              <w:rPr>
                <w:rStyle w:val="LogoportDoNotTranslate"/>
              </w:rPr>
            </w:pPr>
            <w:r>
              <w:rPr>
                <w:rStyle w:val="LogoportDoNotTranslate"/>
              </w:rPr>
              <w:fldChar w:fldCharType="begin"/>
            </w:r>
            <w:r w:rsidRPr="00123CAC">
              <w:rPr>
                <w:rStyle w:val="LogoportDoNotTranslate"/>
              </w:rPr>
              <w:instrText xml:space="preserve">tc </w:instrText>
            </w:r>
            <w:r w:rsidR="00461F17">
              <w:rPr>
                <w:rStyle w:val="LogoportDoNotTranslate"/>
              </w:rPr>
              <w:instrText>„Microsoft</w:instrText>
            </w:r>
            <w:r w:rsidRPr="00123CAC">
              <w:rPr>
                <w:rStyle w:val="LogoportDoNotTranslate"/>
              </w:rPr>
              <w:instrText xml:space="preserve"> Application Center 2000</w:instrText>
            </w:r>
            <w:r w:rsidR="00461F17">
              <w:rPr>
                <w:rStyle w:val="LogoportDoNotTranslate"/>
              </w:rPr>
              <w:instrText>“</w:instrText>
            </w:r>
            <w:r w:rsidRPr="00123CAC">
              <w:rPr>
                <w:rStyle w:val="LogoportDoNotTranslate"/>
              </w:rPr>
              <w:instrText xml:space="preserve"> \f C \l 1</w:instrText>
            </w:r>
            <w:r>
              <w:fldChar w:fldCharType="end"/>
            </w:r>
          </w:p>
        </w:tc>
      </w:tr>
    </w:tbl>
    <w:p w14:paraId="41B5E904" w14:textId="77777777" w:rsidR="00C55E64" w:rsidRPr="0095209B" w:rsidRDefault="00C55E64" w:rsidP="0095209B">
      <w:pPr>
        <w:spacing w:before="0" w:after="0"/>
        <w:rPr>
          <w:rFonts w:eastAsia="SimSun"/>
          <w:b/>
          <w:bCs/>
          <w:sz w:val="24"/>
          <w:szCs w:val="24"/>
          <w:lang w:val="en-US" w:eastAsia="en-US" w:bidi="ar-SA"/>
        </w:rPr>
      </w:pPr>
    </w:p>
    <w:p w14:paraId="41B5E905" w14:textId="70EFC3F6" w:rsidR="00C55E64" w:rsidRPr="00FF243B" w:rsidRDefault="00C55E64" w:rsidP="00C573B4">
      <w:pPr>
        <w:spacing w:before="0" w:after="0"/>
      </w:pPr>
      <w:r>
        <w:rPr>
          <w:rFonts w:eastAsia="SimSun"/>
          <w:b/>
          <w:bCs/>
          <w:sz w:val="24"/>
          <w:szCs w:val="24"/>
        </w:rPr>
        <w:t xml:space="preserve">Serverlizenzen: </w:t>
      </w:r>
      <w:bookmarkStart w:id="2" w:name="Text1"/>
      <w:r w:rsidR="00767883">
        <w:rPr>
          <w:rFonts w:eastAsia="SimSun"/>
          <w:b/>
          <w:bCs/>
          <w:sz w:val="24"/>
          <w:szCs w:val="24"/>
        </w:rPr>
        <w:fldChar w:fldCharType="begin">
          <w:ffData>
            <w:name w:val="Text1"/>
            <w:enabled/>
            <w:calcOnExit w:val="0"/>
            <w:textInput/>
          </w:ffData>
        </w:fldChar>
      </w:r>
      <w:r w:rsidR="00767883">
        <w:rPr>
          <w:rFonts w:eastAsia="SimSun"/>
          <w:b/>
          <w:bCs/>
          <w:sz w:val="24"/>
          <w:szCs w:val="24"/>
        </w:rPr>
        <w:instrText xml:space="preserve"> FORMTEXT </w:instrText>
      </w:r>
      <w:r w:rsidR="00767883">
        <w:rPr>
          <w:rFonts w:eastAsia="SimSun"/>
          <w:b/>
          <w:bCs/>
          <w:sz w:val="24"/>
          <w:szCs w:val="24"/>
        </w:rPr>
      </w:r>
      <w:r w:rsidR="00767883">
        <w:rPr>
          <w:rFonts w:eastAsia="SimSun"/>
          <w:b/>
          <w:bCs/>
          <w:sz w:val="24"/>
          <w:szCs w:val="24"/>
        </w:rPr>
        <w:fldChar w:fldCharType="separate"/>
      </w:r>
      <w:bookmarkStart w:id="3" w:name="_GoBack"/>
      <w:r w:rsidR="00767883">
        <w:rPr>
          <w:rFonts w:eastAsia="SimSun"/>
          <w:b/>
          <w:bCs/>
          <w:noProof/>
          <w:sz w:val="24"/>
          <w:szCs w:val="24"/>
        </w:rPr>
        <w:t> </w:t>
      </w:r>
      <w:r w:rsidR="00767883">
        <w:rPr>
          <w:rFonts w:eastAsia="SimSun"/>
          <w:b/>
          <w:bCs/>
          <w:noProof/>
          <w:sz w:val="24"/>
          <w:szCs w:val="24"/>
        </w:rPr>
        <w:t> </w:t>
      </w:r>
      <w:r w:rsidR="00767883">
        <w:rPr>
          <w:rFonts w:eastAsia="SimSun"/>
          <w:b/>
          <w:bCs/>
          <w:noProof/>
          <w:sz w:val="24"/>
          <w:szCs w:val="24"/>
        </w:rPr>
        <w:t> </w:t>
      </w:r>
      <w:r w:rsidR="00767883">
        <w:rPr>
          <w:rFonts w:eastAsia="SimSun"/>
          <w:b/>
          <w:bCs/>
          <w:noProof/>
          <w:sz w:val="24"/>
          <w:szCs w:val="24"/>
        </w:rPr>
        <w:t> </w:t>
      </w:r>
      <w:r w:rsidR="00767883">
        <w:rPr>
          <w:rFonts w:eastAsia="SimSun"/>
          <w:b/>
          <w:bCs/>
          <w:noProof/>
          <w:sz w:val="24"/>
          <w:szCs w:val="24"/>
        </w:rPr>
        <w:t> </w:t>
      </w:r>
      <w:bookmarkEnd w:id="3"/>
      <w:r w:rsidR="00767883">
        <w:rPr>
          <w:rFonts w:eastAsia="SimSun"/>
          <w:b/>
          <w:bCs/>
          <w:sz w:val="24"/>
          <w:szCs w:val="24"/>
        </w:rPr>
        <w:fldChar w:fldCharType="end"/>
      </w:r>
      <w:bookmarkEnd w:id="2"/>
      <w:r>
        <w:rPr>
          <w:rFonts w:eastAsia="SimSun"/>
          <w:b/>
          <w:bCs/>
          <w:sz w:val="24"/>
          <w:szCs w:val="24"/>
        </w:rPr>
        <w:t xml:space="preserve"> </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tblGrid>
      <w:tr w:rsidR="00C55E64" w:rsidRPr="00C55E64" w14:paraId="41B5E907" w14:textId="77777777" w:rsidTr="0024556B">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C55E64" w:rsidRDefault="00C55E64" w:rsidP="00C55E64"/>
        </w:tc>
      </w:tr>
      <w:tr w:rsidR="00C55E64" w:rsidRPr="00C55E64" w14:paraId="41B5E909" w14:textId="77777777" w:rsidTr="0024556B">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C55E64" w:rsidRDefault="00C55E64" w:rsidP="00C55E64">
            <w:pPr>
              <w:spacing w:before="0" w:after="0"/>
              <w:outlineLvl w:val="1"/>
              <w:rPr>
                <w:b/>
                <w:bCs/>
              </w:rPr>
            </w:pPr>
            <w:r>
              <w:rPr>
                <w:b/>
                <w:bCs/>
                <w:sz w:val="20"/>
                <w:szCs w:val="20"/>
              </w:rPr>
              <w:t>ENDBENUTZER-LIZENZVERTRAG</w:t>
            </w:r>
          </w:p>
        </w:tc>
      </w:tr>
    </w:tbl>
    <w:p w14:paraId="41B5E90A" w14:textId="4884B108" w:rsidR="00B26B16" w:rsidRPr="0063235F" w:rsidRDefault="00513831" w:rsidP="005A6937">
      <w:pPr>
        <w:pStyle w:val="HeadingSoftwareTitle"/>
        <w:widowControl w:val="0"/>
        <w:tabs>
          <w:tab w:val="left" w:pos="1039"/>
        </w:tabs>
        <w:rPr>
          <w:sz w:val="20"/>
          <w:szCs w:val="20"/>
        </w:rPr>
      </w:pPr>
      <w:r>
        <w:rPr>
          <w:rFonts w:eastAsia="SimSun"/>
          <w:color w:val="FFFFFF"/>
          <w:sz w:val="20"/>
          <w:szCs w:val="20"/>
        </w:rPr>
        <w:t>ISV</w:t>
      </w:r>
    </w:p>
    <w:p w14:paraId="41B5E90B" w14:textId="77777777" w:rsidR="00B26B16" w:rsidRPr="00FF243B" w:rsidRDefault="00513831">
      <w:pPr>
        <w:widowControl w:val="0"/>
      </w:pPr>
      <w:r>
        <w:rPr>
          <w:rFonts w:eastAsia="SimSun"/>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41B5E90C" w14:textId="77777777" w:rsidR="00B26B16" w:rsidRPr="00FF243B" w:rsidRDefault="00513831">
      <w:pPr>
        <w:pStyle w:val="Bullet2"/>
        <w:widowControl w:val="0"/>
        <w:tabs>
          <w:tab w:val="clear" w:pos="720"/>
          <w:tab w:val="num" w:pos="360"/>
        </w:tabs>
        <w:ind w:left="360" w:hanging="360"/>
      </w:pPr>
      <w:r>
        <w:rPr>
          <w:rFonts w:eastAsia="SimSun"/>
          <w:sz w:val="20"/>
          <w:szCs w:val="20"/>
        </w:rPr>
        <w:t>Updates</w:t>
      </w:r>
    </w:p>
    <w:p w14:paraId="41B5E90D" w14:textId="77777777" w:rsidR="00B26B16" w:rsidRPr="00FF243B" w:rsidRDefault="00513831">
      <w:pPr>
        <w:pStyle w:val="Bullet2"/>
        <w:widowControl w:val="0"/>
        <w:tabs>
          <w:tab w:val="clear" w:pos="720"/>
          <w:tab w:val="num" w:pos="360"/>
        </w:tabs>
        <w:ind w:left="360" w:hanging="360"/>
      </w:pPr>
      <w:r>
        <w:rPr>
          <w:rFonts w:eastAsia="SimSun"/>
          <w:sz w:val="20"/>
          <w:szCs w:val="20"/>
        </w:rPr>
        <w:t>Ergänzungen und</w:t>
      </w:r>
    </w:p>
    <w:p w14:paraId="41B5E90E" w14:textId="77777777" w:rsidR="00B26B16" w:rsidRPr="00FF243B" w:rsidRDefault="00513831">
      <w:pPr>
        <w:pStyle w:val="Bullet2"/>
        <w:widowControl w:val="0"/>
        <w:tabs>
          <w:tab w:val="clear" w:pos="720"/>
          <w:tab w:val="num" w:pos="360"/>
        </w:tabs>
        <w:ind w:left="360" w:hanging="360"/>
      </w:pPr>
      <w:r>
        <w:rPr>
          <w:rFonts w:eastAsia="SimSun"/>
          <w:sz w:val="20"/>
          <w:szCs w:val="20"/>
        </w:rPr>
        <w:t>Internetbasierten Dienste.</w:t>
      </w:r>
    </w:p>
    <w:p w14:paraId="41B5E90F" w14:textId="77777777" w:rsidR="00C55E64" w:rsidRPr="00FF243B" w:rsidRDefault="00513831" w:rsidP="00C55E64">
      <w:pPr>
        <w:widowControl w:val="0"/>
      </w:pPr>
      <w:r>
        <w:rPr>
          <w:rFonts w:eastAsia="SimSun"/>
          <w:sz w:val="20"/>
          <w:szCs w:val="20"/>
        </w:rPr>
        <w:t>Liegen letztgenannten Elementen eigene Bestimmungen bei, gelten diese eigenen Bestimmungen.</w:t>
      </w:r>
      <w:r>
        <w:t xml:space="preserve"> </w:t>
      </w:r>
      <w:r>
        <w:rPr>
          <w:rFonts w:eastAsia="SimSun"/>
          <w:sz w:val="20"/>
          <w:szCs w:val="20"/>
        </w:rPr>
        <w:t>Microsoft Corporation oder eines ihrer verbundenen Unternehmen (zusammengefasst „Microsoft“) hat die Software an den Lizenzgeber lizenziert.</w:t>
      </w:r>
    </w:p>
    <w:p w14:paraId="41B5E910" w14:textId="7C466909" w:rsidR="00C55E64" w:rsidRPr="00FF243B" w:rsidRDefault="00C55E64" w:rsidP="00C55E64">
      <w:pPr>
        <w:widowControl w:val="0"/>
      </w:pPr>
      <w:r>
        <w:rPr>
          <w:rFonts w:eastAsia="SimSun"/>
          <w:b/>
          <w:sz w:val="20"/>
          <w:szCs w:val="20"/>
        </w:rPr>
        <w:t>Durch die Verwendung der Software erken</w:t>
      </w:r>
      <w:r w:rsidR="009976FC">
        <w:rPr>
          <w:rFonts w:eastAsia="SimSun"/>
          <w:b/>
          <w:sz w:val="20"/>
          <w:szCs w:val="20"/>
        </w:rPr>
        <w:t xml:space="preserve">nen Sie diese Bestimmungen an. </w:t>
      </w:r>
      <w:r>
        <w:rPr>
          <w:rFonts w:eastAsia="SimSun"/>
          <w:b/>
          <w:sz w:val="20"/>
          <w:szCs w:val="20"/>
        </w:rPr>
        <w:t>Falls Sie die Bestimmungen nicht akzeptieren, sind Sie nicht berechti</w:t>
      </w:r>
      <w:r w:rsidR="009976FC">
        <w:rPr>
          <w:rFonts w:eastAsia="SimSun"/>
          <w:b/>
          <w:sz w:val="20"/>
          <w:szCs w:val="20"/>
        </w:rPr>
        <w:t xml:space="preserve">gt, die Software zu verwenden. </w:t>
      </w:r>
      <w:r>
        <w:rPr>
          <w:rFonts w:eastAsia="SimSun"/>
          <w:b/>
          <w:sz w:val="20"/>
          <w:szCs w:val="20"/>
        </w:rPr>
        <w:t>Geben Sie diese stattdessen gegen Rückerstattung oder Gutschrift des Kaufpreises der Stelle zurück, von der Sie sie erhalten haben.</w:t>
      </w:r>
    </w:p>
    <w:p w14:paraId="41B5E911" w14:textId="77777777" w:rsidR="00B26B16" w:rsidRPr="00FF243B" w:rsidRDefault="00C55E64" w:rsidP="00C55E64">
      <w:pPr>
        <w:widowControl w:val="0"/>
      </w:pPr>
      <w:r>
        <w:rPr>
          <w:rFonts w:eastAsia="SimSun"/>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p w14:paraId="41B5E912" w14:textId="77777777" w:rsidR="00B26B16" w:rsidRPr="00FF243B" w:rsidRDefault="00513831" w:rsidP="00CD09A3">
      <w:pPr>
        <w:pStyle w:val="PreambleBorderAbove"/>
        <w:widowControl w:val="0"/>
        <w:pBdr>
          <w:top w:val="single" w:sz="4" w:space="0" w:color="auto"/>
        </w:pBdr>
      </w:pPr>
      <w:r>
        <w:rPr>
          <w:rFonts w:eastAsia="SimSun"/>
          <w:sz w:val="20"/>
          <w:szCs w:val="20"/>
        </w:rPr>
        <w:t>WENN SIE DIESE LIZENZBESTIMMUNGEN EINHALTEN, HABEN SIE DIE NACHFOLGEND AUFGEFÜHRTEN RECHTE FÜR JEDE SOFTWARELIZENZ, DIE SIE ERWERBEN.</w:t>
      </w:r>
    </w:p>
    <w:p w14:paraId="41B5E91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ÜBERBLICK.</w:t>
      </w:r>
    </w:p>
    <w:p w14:paraId="41B5E914" w14:textId="77777777" w:rsidR="00B26B16" w:rsidRPr="00FF243B" w:rsidRDefault="00513831">
      <w:pPr>
        <w:pStyle w:val="Heading2"/>
        <w:widowControl w:val="0"/>
      </w:pPr>
      <w:r>
        <w:rPr>
          <w:rFonts w:eastAsia="SimSun"/>
          <w:sz w:val="20"/>
          <w:szCs w:val="20"/>
        </w:rPr>
        <w:t xml:space="preserve">Software. </w:t>
      </w:r>
      <w:r>
        <w:rPr>
          <w:rFonts w:eastAsia="SimSun"/>
          <w:b w:val="0"/>
          <w:bCs w:val="0"/>
          <w:sz w:val="20"/>
          <w:szCs w:val="20"/>
        </w:rPr>
        <w:t>Die Software umfasst</w:t>
      </w:r>
    </w:p>
    <w:p w14:paraId="41B5E915" w14:textId="150758ED" w:rsidR="00B26B16" w:rsidRPr="00FF243B" w:rsidRDefault="00513831">
      <w:pPr>
        <w:pStyle w:val="Bullet3"/>
        <w:widowControl w:val="0"/>
      </w:pPr>
      <w:r>
        <w:rPr>
          <w:rFonts w:eastAsia="SimSun"/>
          <w:sz w:val="20"/>
          <w:szCs w:val="20"/>
        </w:rPr>
        <w:t>Serversoftware.</w:t>
      </w:r>
    </w:p>
    <w:p w14:paraId="41B5E916" w14:textId="77777777" w:rsidR="00B26B16" w:rsidRPr="00FF243B" w:rsidRDefault="00513831">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41B5E917" w14:textId="77777777" w:rsidR="00B26B16" w:rsidRPr="00FF243B" w:rsidRDefault="00513831">
      <w:pPr>
        <w:pStyle w:val="Bullet3"/>
        <w:widowControl w:val="0"/>
      </w:pPr>
      <w:r>
        <w:rPr>
          <w:rFonts w:eastAsia="SimSun"/>
          <w:sz w:val="20"/>
          <w:szCs w:val="20"/>
        </w:rPr>
        <w:t>Anzahl der ausgeführten Instanzen der Serversoftware.</w:t>
      </w:r>
    </w:p>
    <w:p w14:paraId="41B5E918" w14:textId="77777777" w:rsidR="00B26B16" w:rsidRPr="00FF243B" w:rsidRDefault="00513831">
      <w:pPr>
        <w:pStyle w:val="Heading2"/>
        <w:widowControl w:val="0"/>
      </w:pPr>
      <w:r>
        <w:rPr>
          <w:rFonts w:eastAsia="SimSun"/>
          <w:sz w:val="20"/>
          <w:szCs w:val="20"/>
        </w:rPr>
        <w:t>Lizenzterminologie.</w:t>
      </w:r>
    </w:p>
    <w:p w14:paraId="41B5E919" w14:textId="77777777" w:rsidR="00B26B16" w:rsidRPr="00FF243B" w:rsidRDefault="00513831">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41B5E91A" w14:textId="77777777" w:rsidR="00B26B16" w:rsidRPr="00FF243B" w:rsidRDefault="00513831">
      <w:pPr>
        <w:pStyle w:val="Bullet3"/>
        <w:widowControl w:val="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41B5E91B" w14:textId="77777777" w:rsidR="00B26B16" w:rsidRPr="00FF243B" w:rsidRDefault="00513831">
      <w:pPr>
        <w:pStyle w:val="Bullet3"/>
        <w:widowControl w:val="0"/>
      </w:pPr>
      <w:r>
        <w:rPr>
          <w:rFonts w:eastAsia="SimSun"/>
          <w:b/>
          <w:bCs/>
          <w:sz w:val="20"/>
          <w:szCs w:val="20"/>
        </w:rPr>
        <w:lastRenderedPageBreak/>
        <w:t>Betriebssystemumgebung.</w:t>
      </w:r>
      <w:r>
        <w:rPr>
          <w:rFonts w:eastAsia="SimSun"/>
          <w:sz w:val="20"/>
          <w:szCs w:val="20"/>
        </w:rPr>
        <w:t xml:space="preserve"> Bei einer „Betriebssystemumgebung“ handelt es sich um</w:t>
      </w:r>
    </w:p>
    <w:p w14:paraId="41B5E91C" w14:textId="77777777" w:rsidR="00B26B16" w:rsidRPr="00FF243B" w:rsidRDefault="00513831">
      <w:pPr>
        <w:pStyle w:val="Bullet4"/>
        <w:widowControl w:val="0"/>
      </w:pPr>
      <w:r>
        <w:rPr>
          <w:rFonts w:eastAsia="SimSun"/>
          <w:sz w:val="20"/>
          <w:szCs w:val="20"/>
        </w:rPr>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41B5E91D" w14:textId="343884FE" w:rsidR="00B26B16" w:rsidRPr="00FF243B" w:rsidRDefault="00513831">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14:paraId="41B5E91E" w14:textId="77777777" w:rsidR="00B26B16" w:rsidRPr="00FF243B" w:rsidRDefault="00513831">
      <w:pPr>
        <w:pStyle w:val="Body3"/>
        <w:widowControl w:val="0"/>
      </w:pPr>
      <w:r>
        <w:rPr>
          <w:rFonts w:eastAsia="SimSun"/>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41B5E91F" w14:textId="77777777" w:rsidR="00B26B16" w:rsidRPr="00FF243B" w:rsidRDefault="00513831">
      <w:pPr>
        <w:pStyle w:val="Bullet4"/>
        <w:widowControl w:val="0"/>
      </w:pPr>
      <w:r>
        <w:rPr>
          <w:rFonts w:eastAsia="SimSun"/>
          <w:sz w:val="20"/>
          <w:szCs w:val="20"/>
        </w:rPr>
        <w:t>eine physische Betriebssystemumgebung</w:t>
      </w:r>
    </w:p>
    <w:p w14:paraId="41B5E920" w14:textId="77777777" w:rsidR="00B26B16" w:rsidRPr="00FF243B" w:rsidRDefault="00513831">
      <w:pPr>
        <w:pStyle w:val="Bullet4"/>
        <w:widowControl w:val="0"/>
      </w:pPr>
      <w:r>
        <w:rPr>
          <w:rFonts w:eastAsia="SimSun"/>
          <w:sz w:val="20"/>
          <w:szCs w:val="20"/>
        </w:rPr>
        <w:t>eine oder mehrere virtuelle Betriebssystemumgebungen.</w:t>
      </w:r>
    </w:p>
    <w:p w14:paraId="41B5E921" w14:textId="77777777" w:rsidR="00B26B16" w:rsidRPr="00FF243B" w:rsidRDefault="00513831">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41B5E922" w14:textId="77777777" w:rsidR="00B26B16" w:rsidRPr="00FF243B" w:rsidRDefault="00513831">
      <w:pPr>
        <w:pStyle w:val="Bullet3"/>
        <w:widowControl w:val="0"/>
      </w:pPr>
      <w:r>
        <w:rPr>
          <w:rFonts w:eastAsia="SimSun"/>
          <w:b/>
          <w:bCs/>
          <w:sz w:val="20"/>
          <w:szCs w:val="20"/>
        </w:rPr>
        <w:t>Zuweisen einer Lizenz.</w:t>
      </w:r>
      <w:r>
        <w:rPr>
          <w:rFonts w:eastAsia="SimSun"/>
          <w:sz w:val="20"/>
          <w:szCs w:val="20"/>
        </w:rPr>
        <w:t xml:space="preserve"> Das Zuweisen einer Lizenz bedeutet einfach, diese Lizenz einem Gerät oder Nutzer zuzuordnen.</w:t>
      </w:r>
    </w:p>
    <w:p w14:paraId="41B5E92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NUTZUNGSRECHTE.</w:t>
      </w:r>
    </w:p>
    <w:p w14:paraId="41B5E924" w14:textId="77777777" w:rsidR="00B26B16" w:rsidRPr="00FF243B" w:rsidRDefault="00513831">
      <w:pPr>
        <w:pStyle w:val="Heading2"/>
        <w:widowControl w:val="0"/>
      </w:pPr>
      <w:r>
        <w:rPr>
          <w:rFonts w:eastAsia="SimSun"/>
          <w:sz w:val="20"/>
          <w:szCs w:val="20"/>
        </w:rPr>
        <w:t>Zuweisen der Lizenz zum Server.</w:t>
      </w:r>
    </w:p>
    <w:p w14:paraId="41B5E925" w14:textId="77777777" w:rsidR="00B26B16" w:rsidRPr="00FF243B" w:rsidRDefault="00513831">
      <w:pPr>
        <w:pStyle w:val="Heading3"/>
        <w:widowControl w:val="0"/>
        <w:tabs>
          <w:tab w:val="clear" w:pos="1077"/>
          <w:tab w:val="clear" w:pos="1440"/>
          <w:tab w:val="num" w:pos="1080"/>
        </w:tabs>
      </w:pPr>
      <w:r>
        <w:rPr>
          <w:rFonts w:eastAsia="SimSun"/>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41B5E926" w14:textId="77777777" w:rsidR="00B26B16" w:rsidRPr="00FF243B" w:rsidRDefault="00513831">
      <w:pPr>
        <w:pStyle w:val="Heading3"/>
        <w:widowControl w:val="0"/>
        <w:tabs>
          <w:tab w:val="clear" w:pos="1077"/>
          <w:tab w:val="clear" w:pos="1440"/>
          <w:tab w:val="num" w:pos="1080"/>
        </w:tabs>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41B5E927" w14:textId="2A34241C" w:rsidR="00B26B16" w:rsidRPr="00FF243B" w:rsidRDefault="00513831">
      <w:pPr>
        <w:pStyle w:val="Heading2"/>
        <w:widowControl w:val="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 Jede Softwarelizenz erlaubt Ihnen, die Serversoftware auf bis zu 16 physischen Cores auf dem lizenzierten Server zu verwenden.</w:t>
      </w:r>
    </w:p>
    <w:p w14:paraId="41B5E928" w14:textId="77777777" w:rsidR="00B26B16" w:rsidRPr="00FF243B" w:rsidRDefault="00513831" w:rsidP="00B469EC">
      <w:pPr>
        <w:pStyle w:val="Heading2"/>
        <w:widowControl w:val="0"/>
        <w:tabs>
          <w:tab w:val="clear" w:pos="720"/>
          <w:tab w:val="num" w:pos="1080"/>
        </w:tabs>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41B5E929" w14:textId="77777777" w:rsidR="00B26B16" w:rsidRPr="00FF243B" w:rsidRDefault="00513831">
      <w:pPr>
        <w:pStyle w:val="Bullet3"/>
        <w:widowControl w:val="0"/>
      </w:pPr>
      <w:r>
        <w:rPr>
          <w:rFonts w:eastAsia="SimSun"/>
          <w:sz w:val="20"/>
          <w:szCs w:val="20"/>
        </w:rPr>
        <w:t>Sie sind berechtigt, eine beliebige Anzahl von Instanzen der Serversoftware zu erstellen.</w:t>
      </w:r>
    </w:p>
    <w:p w14:paraId="41B5E92A" w14:textId="77777777" w:rsidR="00B26B16" w:rsidRPr="00FF243B" w:rsidRDefault="00513831">
      <w:pPr>
        <w:pStyle w:val="Bullet3"/>
        <w:widowControl w:val="0"/>
      </w:pPr>
      <w:r>
        <w:rPr>
          <w:rFonts w:eastAsia="SimSun"/>
          <w:sz w:val="20"/>
          <w:szCs w:val="20"/>
        </w:rPr>
        <w:t>Sie sind berechtigt, Instanzen der Serversoftware auf einem beliebigen Ihrer Server oder Speichermedien zu speichern.</w:t>
      </w:r>
    </w:p>
    <w:p w14:paraId="41B5E92B" w14:textId="77777777" w:rsidR="00B26B16" w:rsidRPr="00FF243B" w:rsidRDefault="00513831">
      <w:pPr>
        <w:pStyle w:val="Bullet3"/>
        <w:widowControl w:val="0"/>
      </w:pPr>
      <w:r>
        <w:rPr>
          <w:rFonts w:eastAsia="SimSun"/>
          <w:sz w:val="20"/>
          <w:szCs w:val="20"/>
        </w:rPr>
        <w:t>Sie sind berechtigt, Instanzen der Serversoftware ausschließlich zu dem Zweck zu erstellen und zu speichern, Ihr Recht zum Ausführen von Instanzen der Serversoftware unter einer Ihrer Softwarelizenzen wie beschrieben auszuüben (z. B. sind Sie nicht berechtigt, Instanzen an Dritte zu vertreiben).</w:t>
      </w:r>
    </w:p>
    <w:p w14:paraId="41B5E92C" w14:textId="77777777" w:rsidR="00B26B16" w:rsidRPr="00FF243B" w:rsidRDefault="00513831">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Die Lizenzbestimmungen dieser Programme gelten für Ihre Verwendung derselben.</w:t>
      </w:r>
    </w:p>
    <w:p w14:paraId="41B5E92D" w14:textId="77777777" w:rsidR="00B26B16" w:rsidRPr="00FF243B" w:rsidRDefault="00513831" w:rsidP="000E6940">
      <w:pPr>
        <w:pStyle w:val="Heading1"/>
        <w:widowControl w:val="0"/>
        <w:tabs>
          <w:tab w:val="clear" w:pos="720"/>
          <w:tab w:val="left" w:pos="360"/>
          <w:tab w:val="num" w:pos="450"/>
        </w:tabs>
        <w:ind w:left="360" w:hanging="360"/>
      </w:pPr>
      <w:r>
        <w:rPr>
          <w:rFonts w:eastAsia="SimSun"/>
          <w:sz w:val="20"/>
          <w:szCs w:val="20"/>
        </w:rPr>
        <w:t>ZUSÄTZLICHE LIZENZANFORDERUNGEN UND/ODER NUTZUNGSRECHTE.</w:t>
      </w:r>
    </w:p>
    <w:p w14:paraId="41B5E92E" w14:textId="77777777" w:rsidR="00B26B16" w:rsidRPr="00FF243B" w:rsidRDefault="00513831">
      <w:pPr>
        <w:pStyle w:val="Heading2"/>
        <w:widowControl w:val="0"/>
        <w:ind w:hanging="360"/>
      </w:pPr>
      <w:r>
        <w:rPr>
          <w:rFonts w:eastAsia="SimSun"/>
          <w:sz w:val="20"/>
          <w:szCs w:val="20"/>
        </w:rPr>
        <w:t xml:space="preserve">Keine Client-Zugriffslizenzen (Client Access Licenses, CALs) für Zugriff erforderlich. </w:t>
      </w:r>
      <w:r>
        <w:rPr>
          <w:rFonts w:eastAsia="SimSun"/>
          <w:b w:val="0"/>
          <w:bCs w:val="0"/>
          <w:sz w:val="20"/>
          <w:szCs w:val="20"/>
        </w:rPr>
        <w:t>Sie benötigen keine CALs für andere Geräte zum Zugriff auf Ihre Instanzen der Serversoftware.</w:t>
      </w:r>
    </w:p>
    <w:p w14:paraId="41B5E92F" w14:textId="77777777" w:rsidR="00B26B16" w:rsidRPr="00FF243B" w:rsidRDefault="00513831">
      <w:pPr>
        <w:pStyle w:val="Heading2"/>
        <w:widowControl w:val="0"/>
        <w:ind w:hanging="360"/>
      </w:pPr>
      <w:r>
        <w:rPr>
          <w:rFonts w:eastAsia="SimSun"/>
          <w:sz w:val="20"/>
          <w:szCs w:val="20"/>
        </w:rPr>
        <w:lastRenderedPageBreak/>
        <w:t xml:space="preserve">Keine Management-Lizenzen für Verwaltung erforderlich. </w:t>
      </w:r>
      <w:r>
        <w:rPr>
          <w:rFonts w:eastAsia="SimSun"/>
          <w:b w:val="0"/>
          <w:bCs w:val="0"/>
          <w:sz w:val="20"/>
          <w:szCs w:val="20"/>
        </w:rPr>
        <w:t>Sie benötigen keine Management-Lizenzen für Geräte, die von Instanzen der Serversoftware verwaltet werden.</w:t>
      </w:r>
    </w:p>
    <w:p w14:paraId="41B5E930" w14:textId="77777777" w:rsidR="00B26B16" w:rsidRPr="00FF243B" w:rsidRDefault="00513831">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41B5E931" w14:textId="77777777" w:rsidR="00B26B16" w:rsidRPr="00FF243B" w:rsidRDefault="00513831">
      <w:pPr>
        <w:pStyle w:val="Bullet3"/>
        <w:widowControl w:val="0"/>
      </w:pPr>
      <w:r>
        <w:rPr>
          <w:rFonts w:eastAsia="SimSun"/>
          <w:sz w:val="20"/>
          <w:szCs w:val="20"/>
        </w:rPr>
        <w:t>Zusammenfassen von Verbindungen</w:t>
      </w:r>
    </w:p>
    <w:p w14:paraId="41B5E932" w14:textId="77777777" w:rsidR="00B26B16" w:rsidRPr="00FF243B" w:rsidRDefault="00513831">
      <w:pPr>
        <w:pStyle w:val="Bullet3"/>
        <w:widowControl w:val="0"/>
      </w:pPr>
      <w:r>
        <w:rPr>
          <w:rFonts w:eastAsia="SimSun"/>
          <w:sz w:val="20"/>
          <w:szCs w:val="20"/>
        </w:rPr>
        <w:t>Umleiten von Informationen</w:t>
      </w:r>
    </w:p>
    <w:p w14:paraId="41B5E933" w14:textId="77777777" w:rsidR="00B26B16" w:rsidRPr="00FF243B" w:rsidRDefault="00513831">
      <w:pPr>
        <w:pStyle w:val="Bullet3"/>
        <w:widowControl w:val="0"/>
      </w:pPr>
      <w:r>
        <w:rPr>
          <w:rFonts w:eastAsia="SimSun"/>
          <w:sz w:val="20"/>
          <w:szCs w:val="20"/>
        </w:rPr>
        <w:t>Verringern der Anzahl der Geräte oder Nutzer, die direkt auf die Software zugreifen oder sie verwenden, oder</w:t>
      </w:r>
    </w:p>
    <w:p w14:paraId="41B5E934" w14:textId="77777777" w:rsidR="00B26B16" w:rsidRPr="00FF243B" w:rsidRDefault="00513831">
      <w:pPr>
        <w:pStyle w:val="Bullet3"/>
        <w:widowControl w:val="0"/>
      </w:pPr>
      <w:r>
        <w:rPr>
          <w:rFonts w:eastAsia="SimSun"/>
          <w:sz w:val="20"/>
          <w:szCs w:val="20"/>
        </w:rPr>
        <w:t>Verringern der Anzahl der Geräte oder Nutzer, die das Produkt direkt verwaltet</w:t>
      </w:r>
    </w:p>
    <w:p w14:paraId="41B5E935" w14:textId="77777777" w:rsidR="00B26B16" w:rsidRPr="00FF243B" w:rsidRDefault="00513831">
      <w:pPr>
        <w:pStyle w:val="Body2"/>
        <w:widowControl w:val="0"/>
      </w:pPr>
      <w:r>
        <w:rPr>
          <w:rFonts w:eastAsia="SimSun"/>
          <w:sz w:val="20"/>
          <w:szCs w:val="20"/>
        </w:rPr>
        <w:t>(manchmal als „Multiplexing“ oder „Pooling“ bezeichnet), verringert nicht die Anzahl der erforderlichen Lizenzen irgendeines Typs.</w:t>
      </w:r>
    </w:p>
    <w:p w14:paraId="41B5E936" w14:textId="77777777" w:rsidR="00B26B16" w:rsidRPr="00FF243B" w:rsidRDefault="00513831">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41B5E937" w14:textId="77777777" w:rsidR="00B26B16" w:rsidRPr="00FF243B" w:rsidRDefault="00513831">
      <w:pPr>
        <w:pStyle w:val="Heading2"/>
        <w:widowControl w:val="0"/>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Hierfür können andere Lizenzbestimmungen und Gebühren gelten.</w:t>
      </w:r>
    </w:p>
    <w:p w14:paraId="41B5E938" w14:textId="77777777" w:rsidR="00B26B16" w:rsidRPr="00FF243B" w:rsidRDefault="00513831" w:rsidP="00AC357F">
      <w:pPr>
        <w:pStyle w:val="Heading1"/>
        <w:widowControl w:val="0"/>
        <w:tabs>
          <w:tab w:val="clear" w:pos="720"/>
          <w:tab w:val="num" w:pos="450"/>
        </w:tabs>
        <w:ind w:hanging="627"/>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w:t>
      </w:r>
    </w:p>
    <w:p w14:paraId="41B5E939" w14:textId="77777777" w:rsidR="00B26B16" w:rsidRPr="00FF243B" w:rsidRDefault="00513831" w:rsidP="000E6940">
      <w:pPr>
        <w:pStyle w:val="Heading1"/>
        <w:widowControl w:val="0"/>
        <w:tabs>
          <w:tab w:val="clear" w:pos="720"/>
          <w:tab w:val="num" w:pos="450"/>
        </w:tabs>
        <w:ind w:left="450" w:hanging="360"/>
      </w:pPr>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41B5E93A" w14:textId="77777777" w:rsidR="00B26B16" w:rsidRPr="00FF243B" w:rsidRDefault="00513831" w:rsidP="00B469EC">
      <w:pPr>
        <w:pStyle w:val="Bullet2"/>
        <w:widowControl w:val="0"/>
        <w:tabs>
          <w:tab w:val="clear" w:pos="720"/>
          <w:tab w:val="num" w:pos="1080"/>
        </w:tabs>
        <w:ind w:left="1080"/>
      </w:pPr>
      <w:r>
        <w:rPr>
          <w:rFonts w:eastAsia="SimSun"/>
          <w:sz w:val="20"/>
          <w:szCs w:val="20"/>
        </w:rPr>
        <w:t>technische Beschränkungen der Software zu umgehen</w:t>
      </w:r>
    </w:p>
    <w:p w14:paraId="41B5E93B" w14:textId="77777777" w:rsidR="008A1B4B" w:rsidRPr="00F8542B" w:rsidRDefault="00513831" w:rsidP="008A1B4B">
      <w:pPr>
        <w:pStyle w:val="Bullet2"/>
        <w:tabs>
          <w:tab w:val="clear" w:pos="720"/>
          <w:tab w:val="num" w:pos="1080"/>
        </w:tabs>
        <w:ind w:left="1080" w:hanging="360"/>
        <w:rPr>
          <w:sz w:val="20"/>
          <w:szCs w:val="20"/>
        </w:rPr>
      </w:pPr>
      <w:r w:rsidRPr="00F8542B">
        <w:rPr>
          <w:rFonts w:eastAsia="SimSun"/>
          <w:sz w:val="20"/>
          <w:szCs w:val="20"/>
        </w:rPr>
        <w:t xml:space="preserve">die Software zurückzuentwickeln (Reverse Engineering), zu dekompilieren oder zu disassemblieren </w:t>
      </w:r>
      <w:r w:rsidRPr="00F8542B">
        <w:rPr>
          <w:sz w:val="20"/>
          <w:szCs w:val="20"/>
        </w:rPr>
        <w:t xml:space="preserve">oder auf andere Weise zu versuchen, den Quellcode der Software abzuleiten, </w:t>
      </w:r>
      <w:r w:rsidRPr="00F8542B">
        <w:rPr>
          <w:rFonts w:eastAsia="SimSun"/>
          <w:sz w:val="20"/>
          <w:szCs w:val="20"/>
        </w:rPr>
        <w:t xml:space="preserve">außer und nur in dem Umfang, (i) </w:t>
      </w:r>
      <w:r w:rsidRPr="00F8542B">
        <w:rPr>
          <w:sz w:val="20"/>
          <w:szCs w:val="20"/>
        </w:rPr>
        <w:t>in dem dies durch das anwendbare Recht</w:t>
      </w:r>
      <w:r w:rsidRPr="00F8542B">
        <w:rPr>
          <w:rFonts w:eastAsia="SimSun"/>
          <w:sz w:val="20"/>
          <w:szCs w:val="20"/>
        </w:rPr>
        <w:t xml:space="preserve"> ungeachtet dieser Einschränkung gestattet ist </w:t>
      </w:r>
      <w:r w:rsidRPr="00F8542B">
        <w:rPr>
          <w:sz w:val="20"/>
          <w:szCs w:val="20"/>
        </w:rPr>
        <w:t>oder (ii) zum Debuggen von Änderungen an Bibliotheken, die unter der GNU Lesser General PUblic-Lizenz lizenziert und in der Software enthalten sind und von dieser verlinkt werden, erforderlich ist</w:t>
      </w:r>
    </w:p>
    <w:p w14:paraId="41B5E93C" w14:textId="77777777" w:rsidR="00B26B16" w:rsidRPr="00FF243B" w:rsidRDefault="00513831" w:rsidP="00B469EC">
      <w:pPr>
        <w:pStyle w:val="Bullet2"/>
        <w:widowControl w:val="0"/>
        <w:tabs>
          <w:tab w:val="clear" w:pos="720"/>
          <w:tab w:val="num" w:pos="1080"/>
        </w:tabs>
        <w:ind w:left="1080"/>
      </w:pPr>
      <w:r>
        <w:rPr>
          <w:rFonts w:eastAsia="SimSun"/>
          <w:sz w:val="20"/>
          <w:szCs w:val="20"/>
        </w:rPr>
        <w:t>eine größere Anzahl von Kopien der Software als in diesem Vertrag angegeben oder vom anwendbaren Recht ungeachtet dieser Einschränkung ausdrücklich gestattet anzufertigen</w:t>
      </w:r>
    </w:p>
    <w:p w14:paraId="41B5E93D" w14:textId="77777777" w:rsidR="00B26B16" w:rsidRPr="00FF243B" w:rsidRDefault="00513831" w:rsidP="00B469EC">
      <w:pPr>
        <w:pStyle w:val="Bullet2"/>
        <w:widowControl w:val="0"/>
        <w:tabs>
          <w:tab w:val="clear" w:pos="720"/>
          <w:tab w:val="num" w:pos="1080"/>
        </w:tabs>
        <w:ind w:left="1080"/>
      </w:pPr>
      <w:r>
        <w:rPr>
          <w:rFonts w:eastAsia="SimSun"/>
          <w:sz w:val="20"/>
          <w:szCs w:val="20"/>
        </w:rPr>
        <w:t>die Software zu veröffentlichen, damit andere sie kopieren können</w:t>
      </w:r>
    </w:p>
    <w:p w14:paraId="41B5E93E" w14:textId="77777777" w:rsidR="00B26B16" w:rsidRPr="00FF243B" w:rsidRDefault="00513831" w:rsidP="00B469EC">
      <w:pPr>
        <w:pStyle w:val="Bullet2"/>
        <w:widowControl w:val="0"/>
        <w:tabs>
          <w:tab w:val="clear" w:pos="720"/>
          <w:tab w:val="num" w:pos="1080"/>
        </w:tabs>
        <w:ind w:left="1080"/>
      </w:pPr>
      <w:r>
        <w:rPr>
          <w:rFonts w:eastAsia="SimSun"/>
          <w:sz w:val="20"/>
          <w:szCs w:val="20"/>
        </w:rPr>
        <w:t>die Software zu vermieten, zu verleasen oder zu verleihen</w:t>
      </w:r>
    </w:p>
    <w:p w14:paraId="41B5E93F" w14:textId="77777777" w:rsidR="00B26B16" w:rsidRPr="00FF243B" w:rsidRDefault="00513831" w:rsidP="00B469EC">
      <w:pPr>
        <w:pStyle w:val="Bullet2"/>
        <w:widowControl w:val="0"/>
        <w:tabs>
          <w:tab w:val="clear" w:pos="720"/>
          <w:tab w:val="num" w:pos="1080"/>
        </w:tabs>
        <w:ind w:left="1080"/>
      </w:pPr>
      <w:r>
        <w:rPr>
          <w:rFonts w:eastAsia="SimSun"/>
          <w:sz w:val="20"/>
          <w:szCs w:val="20"/>
        </w:rPr>
        <w:t>die Software für kommerzielle Software-Hostingdienste zu verwenden.</w:t>
      </w:r>
    </w:p>
    <w:p w14:paraId="41B5E940" w14:textId="77777777" w:rsidR="00B26B16" w:rsidRPr="00FF243B" w:rsidRDefault="00513831" w:rsidP="00B469EC">
      <w:pPr>
        <w:pStyle w:val="Body1"/>
        <w:widowControl w:val="0"/>
        <w:ind w:left="717"/>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41B5E941" w14:textId="77777777" w:rsidR="002F47B3" w:rsidRPr="00F8542B" w:rsidRDefault="00513831" w:rsidP="002F47B3">
      <w:pPr>
        <w:pStyle w:val="Heading1"/>
        <w:tabs>
          <w:tab w:val="clear" w:pos="720"/>
          <w:tab w:val="num" w:pos="450"/>
        </w:tabs>
        <w:ind w:left="450" w:hanging="360"/>
        <w:rPr>
          <w:sz w:val="20"/>
          <w:szCs w:val="20"/>
        </w:rPr>
      </w:pPr>
      <w:r w:rsidRPr="00F8542B">
        <w:rPr>
          <w:sz w:val="20"/>
          <w:szCs w:val="20"/>
        </w:rPr>
        <w:t xml:space="preserve">SICHERUNGSKOPIE. </w:t>
      </w:r>
      <w:r w:rsidRPr="00F8542B">
        <w:rPr>
          <w:b w:val="0"/>
          <w:sz w:val="20"/>
          <w:szCs w:val="20"/>
        </w:rPr>
        <w:t>Sie sind berechtigt, eine Sicherungskopie der Softwaremedien anzufertigen. Sie dürfen diese nur zum Erstellen von Instanzen der Software verwenden.</w:t>
      </w:r>
    </w:p>
    <w:p w14:paraId="41B5E942" w14:textId="77777777" w:rsidR="008853AF" w:rsidRPr="00F8542B" w:rsidRDefault="008853AF" w:rsidP="002F47B3">
      <w:pPr>
        <w:pStyle w:val="Heading1"/>
        <w:tabs>
          <w:tab w:val="clear" w:pos="720"/>
          <w:tab w:val="num" w:pos="450"/>
        </w:tabs>
        <w:ind w:left="450" w:hanging="360"/>
        <w:rPr>
          <w:sz w:val="20"/>
          <w:szCs w:val="20"/>
        </w:rPr>
      </w:pPr>
      <w:r w:rsidRPr="00F8542B">
        <w:rPr>
          <w:sz w:val="20"/>
          <w:szCs w:val="20"/>
        </w:rPr>
        <w:t xml:space="preserve">DRITTANBIETERPROGRAMME.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 </w:t>
      </w:r>
    </w:p>
    <w:p w14:paraId="41B5E943" w14:textId="77777777" w:rsidR="00B26B16" w:rsidRPr="00FF243B" w:rsidRDefault="00513831" w:rsidP="00A06897">
      <w:pPr>
        <w:pStyle w:val="Heading1"/>
        <w:tabs>
          <w:tab w:val="clear" w:pos="720"/>
          <w:tab w:val="num" w:pos="450"/>
        </w:tabs>
        <w:ind w:left="45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41B5E944" w14:textId="77777777" w:rsidR="00B337CE" w:rsidRPr="00F8542B" w:rsidRDefault="00B337CE" w:rsidP="00A06897">
      <w:pPr>
        <w:pStyle w:val="Heading1"/>
        <w:tabs>
          <w:tab w:val="clear" w:pos="720"/>
          <w:tab w:val="num" w:pos="450"/>
        </w:tabs>
        <w:ind w:left="450" w:hanging="360"/>
        <w:rPr>
          <w:sz w:val="20"/>
          <w:szCs w:val="20"/>
        </w:rPr>
      </w:pPr>
      <w:r w:rsidRPr="00F8542B">
        <w:rPr>
          <w:sz w:val="20"/>
          <w:szCs w:val="20"/>
        </w:rPr>
        <w:t>ÜBERTRAGUNG AN DRITTE.</w:t>
      </w:r>
      <w:r w:rsidRPr="00F8542B">
        <w:rPr>
          <w:rFonts w:eastAsia="SimSun"/>
          <w:sz w:val="20"/>
          <w:szCs w:val="20"/>
        </w:rPr>
        <w:t xml:space="preserve"> </w:t>
      </w:r>
      <w:r w:rsidRPr="00F8542B">
        <w:rPr>
          <w:b w:val="0"/>
          <w:sz w:val="20"/>
          <w:szCs w:val="20"/>
        </w:rPr>
        <w:t xml:space="preserve">Als erster Nutzer der Software sind Sie berechtigt, diese mit diesem Vertrag im Rahmen einer Übertragung der Vereinheitlichten Lösung, </w:t>
      </w:r>
      <w:r w:rsidRPr="00F8542B">
        <w:rPr>
          <w:rFonts w:eastAsia="SimSun"/>
          <w:b w:val="0"/>
          <w:sz w:val="20"/>
          <w:szCs w:val="20"/>
        </w:rPr>
        <w:t>die Ihnen vom Lizenzgeber oder im Namen des Lizenzgebers geliefert wird, ausschließlich als Teil der Vereinheitlichten Lösung direkt auf einen anderen Endbenutzer zu übertragen. Vor der Übertragung muss sich der andere Endbenutzer</w:t>
      </w:r>
      <w:r w:rsidRPr="00F8542B">
        <w:rPr>
          <w:b w:val="0"/>
          <w:sz w:val="20"/>
          <w:szCs w:val="20"/>
        </w:rPr>
        <w:t xml:space="preserve"> damit einverstanden erklären, dass dieser Vertrag für die Übertragung und Verwendung der Software gilt. Sie sind nicht berechtigt, Instanzen der Software zurückzubehalten, sofern Sie nicht auch eine weitere Lizenz für die Software zurückbehalten.</w:t>
      </w:r>
    </w:p>
    <w:p w14:paraId="41B5E945" w14:textId="77777777" w:rsidR="00B26B16" w:rsidRPr="00FF243B" w:rsidRDefault="00513831" w:rsidP="00A06897">
      <w:pPr>
        <w:pStyle w:val="Heading1"/>
        <w:tabs>
          <w:tab w:val="clear" w:pos="720"/>
          <w:tab w:val="num" w:pos="450"/>
        </w:tabs>
        <w:ind w:left="450" w:hanging="360"/>
      </w:pPr>
      <w:r>
        <w:rPr>
          <w:rFonts w:eastAsia="SimSun"/>
          <w:sz w:val="20"/>
          <w:szCs w:val="20"/>
        </w:rPr>
        <w:t xml:space="preserve">EXPORTBESCHRÄNKUNGEN. </w:t>
      </w:r>
      <w:r>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41B5E946" w14:textId="77777777" w:rsidR="00B26B16" w:rsidRPr="00FF243B" w:rsidRDefault="00513831" w:rsidP="00A06897">
      <w:pPr>
        <w:pStyle w:val="Heading1"/>
        <w:tabs>
          <w:tab w:val="clear" w:pos="720"/>
          <w:tab w:val="num" w:pos="450"/>
        </w:tabs>
        <w:ind w:left="45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Updates und internetbasierte Dienste stellen den gesamten Vertrag für die Software dar.</w:t>
      </w:r>
    </w:p>
    <w:p w14:paraId="41B5E947" w14:textId="77777777" w:rsidR="00B26B16" w:rsidRPr="00FF243B" w:rsidRDefault="00513831" w:rsidP="00A06897">
      <w:pPr>
        <w:pStyle w:val="Heading1"/>
        <w:tabs>
          <w:tab w:val="clear" w:pos="720"/>
          <w:tab w:val="num" w:pos="450"/>
        </w:tabs>
        <w:ind w:left="45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41B5E948" w14:textId="4CFF6E34" w:rsidR="00C55E64" w:rsidRPr="00FF243B" w:rsidRDefault="0067438B" w:rsidP="00A06897">
      <w:pPr>
        <w:pStyle w:val="Heading1"/>
        <w:tabs>
          <w:tab w:val="clear" w:pos="720"/>
          <w:tab w:val="num" w:pos="450"/>
        </w:tabs>
        <w:ind w:left="450" w:hanging="360"/>
      </w:pPr>
      <w:r>
        <w:rPr>
          <w:rFonts w:eastAsia="SimSun"/>
          <w:bCs w:val="0"/>
          <w:sz w:val="20"/>
          <w:szCs w:val="20"/>
        </w:rPr>
        <w:t xml:space="preserve">KEINE FEHLERTOLERANZ. </w:t>
      </w:r>
      <w:r w:rsidR="00C55E64">
        <w:rPr>
          <w:rFonts w:eastAsia="SimSun"/>
          <w:bCs w:val="0"/>
          <w:sz w:val="20"/>
          <w:szCs w:val="20"/>
        </w:rPr>
        <w:t>DIE SOF</w:t>
      </w:r>
      <w:r>
        <w:rPr>
          <w:rFonts w:eastAsia="SimSun"/>
          <w:bCs w:val="0"/>
          <w:sz w:val="20"/>
          <w:szCs w:val="20"/>
        </w:rPr>
        <w:t>TWARE IST NICHT FEHLERTOLERANT.</w:t>
      </w:r>
      <w:r w:rsidR="00C55E64">
        <w:rPr>
          <w:rFonts w:eastAsia="SimSun"/>
          <w:bCs w:val="0"/>
          <w:sz w:val="20"/>
          <w:szCs w:val="20"/>
        </w:rPr>
        <w:t xml:space="preserve">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41B5E949" w14:textId="73B117A0" w:rsidR="00C55E64" w:rsidRPr="00FF243B" w:rsidRDefault="00C55E64" w:rsidP="00A06897">
      <w:pPr>
        <w:pStyle w:val="Heading1"/>
        <w:tabs>
          <w:tab w:val="clear" w:pos="720"/>
          <w:tab w:val="num" w:pos="450"/>
        </w:tabs>
        <w:ind w:left="450" w:hanging="360"/>
      </w:pPr>
      <w:r>
        <w:rPr>
          <w:rFonts w:eastAsia="SimSun"/>
          <w:bCs w:val="0"/>
          <w:sz w:val="20"/>
          <w:szCs w:val="20"/>
        </w:rPr>
        <w:t>KEINE G</w:t>
      </w:r>
      <w:r w:rsidR="00B06641">
        <w:rPr>
          <w:rFonts w:eastAsia="SimSun"/>
          <w:bCs w:val="0"/>
          <w:sz w:val="20"/>
          <w:szCs w:val="20"/>
        </w:rPr>
        <w:t xml:space="preserve">EWÄHRLEISTUNGEN VON MICROSOFT. </w:t>
      </w:r>
      <w:r>
        <w:rPr>
          <w:rFonts w:eastAsia="SimSun"/>
          <w:bCs w:val="0"/>
          <w:sz w:val="20"/>
          <w:szCs w:val="20"/>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41B5E94A" w14:textId="7597ED4A" w:rsidR="00C55E64" w:rsidRPr="00FF243B" w:rsidRDefault="00C55E64" w:rsidP="00A06897">
      <w:pPr>
        <w:pStyle w:val="Heading1"/>
        <w:tabs>
          <w:tab w:val="clear" w:pos="720"/>
          <w:tab w:val="num" w:pos="450"/>
        </w:tabs>
        <w:ind w:left="450" w:hanging="360"/>
      </w:pPr>
      <w:r>
        <w:rPr>
          <w:rFonts w:eastAsia="SimSun"/>
          <w:bCs w:val="0"/>
          <w:sz w:val="20"/>
          <w:szCs w:val="20"/>
        </w:rPr>
        <w:t>KEINE HAFTUNG VON MI</w:t>
      </w:r>
      <w:r w:rsidR="0067438B">
        <w:rPr>
          <w:rFonts w:eastAsia="SimSun"/>
          <w:bCs w:val="0"/>
          <w:sz w:val="20"/>
          <w:szCs w:val="20"/>
        </w:rPr>
        <w:t xml:space="preserve">CROSOFT FÜR BESTIMMTE SCHÄDEN. </w:t>
      </w:r>
      <w:r>
        <w:rPr>
          <w:rFonts w:eastAsia="SimSun"/>
          <w:bCs w:val="0"/>
          <w:sz w:val="20"/>
          <w:szCs w:val="20"/>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w:t>
      </w:r>
      <w:r w:rsidR="00C626C2">
        <w:rPr>
          <w:rFonts w:eastAsia="SimSun"/>
          <w:bCs w:val="0"/>
          <w:sz w:val="20"/>
          <w:szCs w:val="20"/>
        </w:rPr>
        <w:t xml:space="preserve">RUNG VERHÄNGTE STRAFEN. </w:t>
      </w:r>
      <w:r>
        <w:rPr>
          <w:rFonts w:eastAsia="SimSun"/>
          <w:bCs w:val="0"/>
          <w:sz w:val="20"/>
          <w:szCs w:val="20"/>
        </w:rPr>
        <w:t>DIESE BESCHRÄNKUNG GILT AUCH, WENN EIN ANSPRUCH SEINE</w:t>
      </w:r>
      <w:r w:rsidR="00C626C2">
        <w:rPr>
          <w:rFonts w:eastAsia="SimSun"/>
          <w:bCs w:val="0"/>
          <w:sz w:val="20"/>
          <w:szCs w:val="20"/>
        </w:rPr>
        <w:t xml:space="preserve">N WESENTLICHEN ZWECK VERFEHLT. </w:t>
      </w:r>
      <w:r>
        <w:rPr>
          <w:rFonts w:eastAsia="SimSun"/>
          <w:bCs w:val="0"/>
          <w:sz w:val="20"/>
          <w:szCs w:val="20"/>
        </w:rPr>
        <w:t>IN KEINEM FALL IST MICROSOFT HAFTBAR FÜR EINEN BETRAG, DER ZWEIHUNDERTFÜNFZIG US-DOLLAR (US-$ 250,00) ÜBERSTEIGT.</w:t>
      </w:r>
    </w:p>
    <w:p w14:paraId="41B5E94B" w14:textId="77777777" w:rsidR="00B26B16" w:rsidRPr="00FF243B" w:rsidRDefault="00C55E64" w:rsidP="00B469EC">
      <w:pPr>
        <w:pStyle w:val="Heading1"/>
        <w:numPr>
          <w:ilvl w:val="0"/>
          <w:numId w:val="0"/>
        </w:numPr>
      </w:pPr>
      <w:r>
        <w:rPr>
          <w:rFonts w:eastAsia="SimSun"/>
          <w:b w:val="0"/>
          <w:bCs w:val="0"/>
          <w:sz w:val="20"/>
          <w:szCs w:val="20"/>
        </w:rPr>
        <w:t>Microsoft ist eine eingetragene Marke von Microsoft Corporation in den Vereinigten Staaten und/oder in anderen Ländern.</w:t>
      </w:r>
    </w:p>
    <w:sectPr w:rsidR="00B26B16" w:rsidRPr="00FF243B"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042126" w14:textId="77777777" w:rsidR="009379E8" w:rsidRDefault="009379E8">
      <w:pPr>
        <w:rPr>
          <w:rFonts w:cs="Times New Roman"/>
        </w:rPr>
      </w:pPr>
      <w:r>
        <w:rPr>
          <w:rFonts w:cs="Times New Roman"/>
        </w:rPr>
        <w:separator/>
      </w:r>
    </w:p>
  </w:endnote>
  <w:endnote w:type="continuationSeparator" w:id="0">
    <w:p w14:paraId="234AEB3A" w14:textId="77777777" w:rsidR="009379E8" w:rsidRDefault="009379E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B52AA" w14:textId="77777777" w:rsidR="000C0EE8" w:rsidRPr="00A23F6D" w:rsidRDefault="000C0EE8" w:rsidP="000C0EE8">
    <w:pPr>
      <w:pStyle w:val="Footer"/>
      <w:rPr>
        <w:sz w:val="18"/>
        <w:szCs w:val="18"/>
      </w:rPr>
    </w:pPr>
    <w:r w:rsidRPr="00A23F6D">
      <w:rPr>
        <w:sz w:val="18"/>
        <w:szCs w:val="18"/>
      </w:rPr>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9A94AA" w14:textId="77777777" w:rsidR="009379E8" w:rsidRDefault="009379E8">
      <w:pPr>
        <w:rPr>
          <w:rFonts w:cs="Times New Roman"/>
        </w:rPr>
      </w:pPr>
      <w:r>
        <w:rPr>
          <w:rFonts w:cs="Times New Roman"/>
        </w:rPr>
        <w:separator/>
      </w:r>
    </w:p>
  </w:footnote>
  <w:footnote w:type="continuationSeparator" w:id="0">
    <w:p w14:paraId="5B58A712" w14:textId="77777777" w:rsidR="009379E8" w:rsidRDefault="009379E8">
      <w:pPr>
        <w:rPr>
          <w:rFonts w:cs="Times New Roman"/>
        </w:rPr>
      </w:pPr>
      <w:r>
        <w:rPr>
          <w:rFonts w:cs="Times New Roman"/>
        </w:rPr>
        <w:continuationSeparator/>
      </w:r>
    </w:p>
  </w:footnote>
  <w:footnote w:id="1">
    <w:p w14:paraId="069E6E82" w14:textId="12F9C43D" w:rsidR="00B01A49" w:rsidRDefault="00B01A49" w:rsidP="00B01A49">
      <w:pPr>
        <w:pStyle w:val="Footnote"/>
      </w:pPr>
      <w:r w:rsidRPr="00EE0496">
        <w:rPr>
          <w:vertAlign w:val="superscript"/>
        </w:rPr>
        <w:footnoteRef/>
      </w:r>
      <w:r>
        <w:t xml:space="preserve"> LIZENZGEBER: </w:t>
      </w:r>
      <w:r w:rsidRPr="00B01A49">
        <w:t>Geben Sie für lizenzierte „Academic Edition“-Software den Namen an, z. B.: Microsoft</w:t>
      </w:r>
      <w:r w:rsidRPr="00B01A49">
        <w:rPr>
          <w:vertAlign w:val="superscript"/>
        </w:rPr>
        <w:t>®</w:t>
      </w:r>
      <w:r w:rsidRPr="00B01A49">
        <w:t xml:space="preserve"> R Server 2016 Academic Edition.</w:t>
      </w:r>
    </w:p>
  </w:footnote>
  <w:footnote w:id="2">
    <w:p w14:paraId="5D3ADB02" w14:textId="09C34366" w:rsidR="001A1C3B" w:rsidRDefault="001A1C3B" w:rsidP="001A1C3B">
      <w:pPr>
        <w:pStyle w:val="Footnote"/>
      </w:pPr>
      <w:r w:rsidRPr="00EE0496">
        <w:rPr>
          <w:vertAlign w:val="superscript"/>
        </w:rPr>
        <w:footnoteRef/>
      </w:r>
      <w:r w:rsidR="00A52422">
        <w:t xml:space="preserve"> </w:t>
      </w:r>
      <w:r w:rsidR="00A35F5E">
        <w:t xml:space="preserve">LIZENZGEBER: </w:t>
      </w:r>
      <w:r w:rsidR="00A52422" w:rsidRPr="00A52422">
        <w:t>Geben Sie für lizenzierte „Academic Edition“-Software den Namen an, z. B.: Microsoft</w:t>
      </w:r>
      <w:r w:rsidR="00A52422" w:rsidRPr="00A35F5E">
        <w:rPr>
          <w:vertAlign w:val="superscript"/>
        </w:rPr>
        <w:t>®</w:t>
      </w:r>
      <w:r w:rsidR="00A52422" w:rsidRPr="00A52422">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2" w14:textId="77777777" w:rsidR="00B26B16" w:rsidRDefault="00B26B16">
    <w:pPr>
      <w:pStyle w:val="Header"/>
    </w:pPr>
  </w:p>
  <w:p w14:paraId="41B5E953" w14:textId="77777777" w:rsidR="00EE4E12" w:rsidRDefault="00EE4E1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D62A855E"/>
    <w:lvl w:ilvl="0" w:tplc="EBBAD10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7AE7490"/>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C2420638"/>
    <w:lvl w:ilvl="0" w:tplc="D13A50B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FEA48264"/>
    <w:lvl w:ilvl="0" w:tplc="D34481A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6P/JmvPWXYefv3gZV9apK2RCLVc4pNizy2VrBt5OTFOfU9jEviYJwcVQzzW+BSrjJgyRQgwK0Jk4/y7bWtpFGg==" w:salt="WwmrygZlzT2Y758nrurPf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203B"/>
    <w:rsid w:val="000851B0"/>
    <w:rsid w:val="0008722C"/>
    <w:rsid w:val="0009087A"/>
    <w:rsid w:val="000B1488"/>
    <w:rsid w:val="000C0EE8"/>
    <w:rsid w:val="000E163C"/>
    <w:rsid w:val="000E6940"/>
    <w:rsid w:val="00120948"/>
    <w:rsid w:val="00123CAC"/>
    <w:rsid w:val="0012574A"/>
    <w:rsid w:val="00163533"/>
    <w:rsid w:val="001A1C3B"/>
    <w:rsid w:val="001A3307"/>
    <w:rsid w:val="001A68F4"/>
    <w:rsid w:val="001A6CC4"/>
    <w:rsid w:val="001C4992"/>
    <w:rsid w:val="001E5D20"/>
    <w:rsid w:val="00222098"/>
    <w:rsid w:val="0024556B"/>
    <w:rsid w:val="00270DA4"/>
    <w:rsid w:val="00273172"/>
    <w:rsid w:val="00297E45"/>
    <w:rsid w:val="002B0682"/>
    <w:rsid w:val="002F47B3"/>
    <w:rsid w:val="003116D0"/>
    <w:rsid w:val="00317BB1"/>
    <w:rsid w:val="003214DC"/>
    <w:rsid w:val="00347584"/>
    <w:rsid w:val="00377CC0"/>
    <w:rsid w:val="0038287A"/>
    <w:rsid w:val="003B592F"/>
    <w:rsid w:val="003E226D"/>
    <w:rsid w:val="003E2EBC"/>
    <w:rsid w:val="00424A0B"/>
    <w:rsid w:val="00427A8C"/>
    <w:rsid w:val="00460176"/>
    <w:rsid w:val="00461F17"/>
    <w:rsid w:val="004629FB"/>
    <w:rsid w:val="00491546"/>
    <w:rsid w:val="004F67BB"/>
    <w:rsid w:val="00513831"/>
    <w:rsid w:val="0052560E"/>
    <w:rsid w:val="00537836"/>
    <w:rsid w:val="00546AF2"/>
    <w:rsid w:val="00553D30"/>
    <w:rsid w:val="00595028"/>
    <w:rsid w:val="005A0E44"/>
    <w:rsid w:val="005A6937"/>
    <w:rsid w:val="005C2FE8"/>
    <w:rsid w:val="005C754B"/>
    <w:rsid w:val="0063235F"/>
    <w:rsid w:val="0066689D"/>
    <w:rsid w:val="0067438B"/>
    <w:rsid w:val="00697AD8"/>
    <w:rsid w:val="006D7AB1"/>
    <w:rsid w:val="00700136"/>
    <w:rsid w:val="00716BA4"/>
    <w:rsid w:val="00765A50"/>
    <w:rsid w:val="00767883"/>
    <w:rsid w:val="00776BA5"/>
    <w:rsid w:val="007B4BE0"/>
    <w:rsid w:val="007C2A97"/>
    <w:rsid w:val="007F1887"/>
    <w:rsid w:val="00831830"/>
    <w:rsid w:val="00860EDB"/>
    <w:rsid w:val="008853AF"/>
    <w:rsid w:val="008951EF"/>
    <w:rsid w:val="008956FF"/>
    <w:rsid w:val="008A1B4B"/>
    <w:rsid w:val="008F4EF2"/>
    <w:rsid w:val="00907798"/>
    <w:rsid w:val="009379E8"/>
    <w:rsid w:val="0095209B"/>
    <w:rsid w:val="00992DD7"/>
    <w:rsid w:val="009976FC"/>
    <w:rsid w:val="009A5262"/>
    <w:rsid w:val="009A537E"/>
    <w:rsid w:val="009C6488"/>
    <w:rsid w:val="009C6C85"/>
    <w:rsid w:val="009F78FB"/>
    <w:rsid w:val="00A0459F"/>
    <w:rsid w:val="00A06897"/>
    <w:rsid w:val="00A23F6D"/>
    <w:rsid w:val="00A35F5E"/>
    <w:rsid w:val="00A52422"/>
    <w:rsid w:val="00A755C4"/>
    <w:rsid w:val="00A94F63"/>
    <w:rsid w:val="00AA3452"/>
    <w:rsid w:val="00AA5934"/>
    <w:rsid w:val="00AC0ECC"/>
    <w:rsid w:val="00AC357F"/>
    <w:rsid w:val="00AF46D3"/>
    <w:rsid w:val="00B01A49"/>
    <w:rsid w:val="00B06641"/>
    <w:rsid w:val="00B07C55"/>
    <w:rsid w:val="00B12AAB"/>
    <w:rsid w:val="00B26B16"/>
    <w:rsid w:val="00B26B9F"/>
    <w:rsid w:val="00B337CE"/>
    <w:rsid w:val="00B469EC"/>
    <w:rsid w:val="00B61E84"/>
    <w:rsid w:val="00B76269"/>
    <w:rsid w:val="00B92E27"/>
    <w:rsid w:val="00BB2790"/>
    <w:rsid w:val="00BB492C"/>
    <w:rsid w:val="00BC4BFF"/>
    <w:rsid w:val="00BE40CF"/>
    <w:rsid w:val="00C55E64"/>
    <w:rsid w:val="00C573B4"/>
    <w:rsid w:val="00C626C2"/>
    <w:rsid w:val="00C71B05"/>
    <w:rsid w:val="00C84146"/>
    <w:rsid w:val="00C84BE8"/>
    <w:rsid w:val="00CD09A3"/>
    <w:rsid w:val="00CD228E"/>
    <w:rsid w:val="00CD407C"/>
    <w:rsid w:val="00CE4CC7"/>
    <w:rsid w:val="00CF40DA"/>
    <w:rsid w:val="00CF68A4"/>
    <w:rsid w:val="00D47858"/>
    <w:rsid w:val="00D64117"/>
    <w:rsid w:val="00D86B97"/>
    <w:rsid w:val="00DA732A"/>
    <w:rsid w:val="00DF0F77"/>
    <w:rsid w:val="00DF789B"/>
    <w:rsid w:val="00E0440F"/>
    <w:rsid w:val="00E15A15"/>
    <w:rsid w:val="00E33111"/>
    <w:rsid w:val="00EB3A57"/>
    <w:rsid w:val="00EB7D50"/>
    <w:rsid w:val="00ED0077"/>
    <w:rsid w:val="00EE4E12"/>
    <w:rsid w:val="00F1585A"/>
    <w:rsid w:val="00F27DDA"/>
    <w:rsid w:val="00F503F8"/>
    <w:rsid w:val="00F56E40"/>
    <w:rsid w:val="00F8542B"/>
    <w:rsid w:val="00FB3F9B"/>
    <w:rsid w:val="00FE091C"/>
    <w:rsid w:val="00FF243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B5E8FB"/>
  <w15:docId w15:val="{88D1E1DF-961B-4C6A-A374-FFC018421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character" w:customStyle="1" w:styleId="LogoportMarkup">
    <w:name w:val="LogoportMarkup"/>
    <w:rsid w:val="00FF243B"/>
    <w:rPr>
      <w:rFonts w:ascii="Courier New" w:hAnsi="Courier New" w:cs="Courier New"/>
      <w:b w:val="0"/>
      <w:i w:val="0"/>
      <w:color w:val="FF0000"/>
      <w:sz w:val="18"/>
      <w:szCs w:val="18"/>
    </w:rPr>
  </w:style>
  <w:style w:type="character" w:customStyle="1" w:styleId="LogoportDoNotTranslate">
    <w:name w:val="LogoportDoNotTranslate"/>
    <w:rsid w:val="00FF243B"/>
    <w:rPr>
      <w:rFonts w:ascii="Courier New" w:hAnsi="Courier New" w:cs="Courier New"/>
      <w:b w:val="0"/>
      <w:i w:val="0"/>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3.xml><?xml version="1.0" encoding="utf-8"?>
<Dictionary xmlns="http://schemas.business-integrity.com/dealbuilder/2006/dictionary" SavedByVersion="3.3.31.0" MinimumVersion="3.2.17.0"/>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3.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4.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5.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6.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7.xml><?xml version="1.0" encoding="utf-8"?>
<ds:datastoreItem xmlns:ds="http://schemas.openxmlformats.org/officeDocument/2006/customXml" ds:itemID="{16659BB8-F37E-415C-86F2-DC234F38E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2026</Words>
  <Characters>11550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Abraham DeWeese (Launch Consulting)</cp:lastModifiedBy>
  <cp:revision>93</cp:revision>
  <cp:lastPrinted>2015-12-24T15:28:00Z</cp:lastPrinted>
  <dcterms:created xsi:type="dcterms:W3CDTF">2015-12-24T07:58:00Z</dcterms:created>
  <dcterms:modified xsi:type="dcterms:W3CDTF">2017-01-27T20:13:00Z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